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36CB8" w:rsidRDefault="00436CB8" w:rsidP="00436CB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436CB8" w:rsidRPr="00436CB8" w:rsidRDefault="00436CB8" w:rsidP="00436C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CB8">
        <w:rPr>
          <w:rFonts w:ascii="Times New Roman" w:hAnsi="Times New Roman" w:cs="Times New Roman"/>
          <w:sz w:val="28"/>
          <w:szCs w:val="28"/>
        </w:rPr>
        <w:t xml:space="preserve">О заключенных договорах с </w:t>
      </w:r>
      <w:r w:rsidR="00424787">
        <w:rPr>
          <w:rFonts w:ascii="Times New Roman" w:hAnsi="Times New Roman" w:cs="Times New Roman"/>
          <w:sz w:val="28"/>
          <w:szCs w:val="28"/>
        </w:rPr>
        <w:t xml:space="preserve">иностранными и </w:t>
      </w:r>
      <w:r w:rsidRPr="00436CB8">
        <w:rPr>
          <w:rFonts w:ascii="Times New Roman" w:hAnsi="Times New Roman" w:cs="Times New Roman"/>
          <w:sz w:val="28"/>
          <w:szCs w:val="28"/>
        </w:rPr>
        <w:t>национальными организациями по коллективному управлению имущественными правами и правообладателями</w:t>
      </w:r>
      <w:r w:rsidR="00424787">
        <w:rPr>
          <w:rFonts w:ascii="Times New Roman" w:hAnsi="Times New Roman" w:cs="Times New Roman"/>
          <w:sz w:val="28"/>
          <w:szCs w:val="28"/>
        </w:rPr>
        <w:t xml:space="preserve"> (юридическими лицами)</w:t>
      </w:r>
    </w:p>
    <w:p w:rsidR="00436CB8" w:rsidRDefault="00436CB8"/>
    <w:tbl>
      <w:tblPr>
        <w:tblStyle w:val="a5"/>
        <w:tblW w:w="0" w:type="auto"/>
        <w:tblLook w:val="04A0"/>
      </w:tblPr>
      <w:tblGrid>
        <w:gridCol w:w="959"/>
        <w:gridCol w:w="8612"/>
      </w:tblGrid>
      <w:tr w:rsidR="00436CB8" w:rsidTr="00436CB8">
        <w:tc>
          <w:tcPr>
            <w:tcW w:w="959" w:type="dxa"/>
          </w:tcPr>
          <w:p w:rsidR="00436CB8" w:rsidRPr="00436CB8" w:rsidRDefault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436CB8" w:rsidRPr="00436CB8" w:rsidRDefault="00436CB8" w:rsidP="0043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</w:t>
            </w:r>
          </w:p>
        </w:tc>
      </w:tr>
      <w:tr w:rsidR="00436CB8" w:rsidTr="00436CB8">
        <w:tc>
          <w:tcPr>
            <w:tcW w:w="959" w:type="dxa"/>
          </w:tcPr>
          <w:p w:rsidR="00436CB8" w:rsidRPr="00436CB8" w:rsidRDefault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36CB8" w:rsidRPr="00436CB8" w:rsidRDefault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 «Некоммерческая организация по защите авторских и смежных прав «Аманат»</w:t>
            </w:r>
          </w:p>
        </w:tc>
      </w:tr>
      <w:tr w:rsidR="00436CB8" w:rsidTr="00436CB8">
        <w:tc>
          <w:tcPr>
            <w:tcW w:w="959" w:type="dxa"/>
          </w:tcPr>
          <w:p w:rsidR="00436CB8" w:rsidRPr="00436CB8" w:rsidRDefault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36CB8" w:rsidRPr="00436CB8" w:rsidRDefault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«Авторское общество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6CB8" w:rsidTr="00436CB8">
        <w:tc>
          <w:tcPr>
            <w:tcW w:w="959" w:type="dxa"/>
          </w:tcPr>
          <w:p w:rsidR="00436CB8" w:rsidRPr="00436CB8" w:rsidRDefault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36CB8" w:rsidRPr="00436CB8" w:rsidRDefault="00436CB8" w:rsidP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«Коллективное управление авторскими и смежными правами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6CB8" w:rsidTr="00436CB8">
        <w:tc>
          <w:tcPr>
            <w:tcW w:w="959" w:type="dxa"/>
          </w:tcPr>
          <w:p w:rsidR="00436CB8" w:rsidRPr="00436CB8" w:rsidRDefault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436CB8" w:rsidRPr="00436CB8" w:rsidRDefault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«КОУПИС»</w:t>
            </w:r>
          </w:p>
        </w:tc>
      </w:tr>
      <w:tr w:rsidR="00436CB8" w:rsidTr="00436CB8">
        <w:tc>
          <w:tcPr>
            <w:tcW w:w="959" w:type="dxa"/>
          </w:tcPr>
          <w:p w:rsidR="00436CB8" w:rsidRPr="00436CB8" w:rsidRDefault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436CB8" w:rsidRPr="00436CB8" w:rsidRDefault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«Казахстанское общество правообладателей»</w:t>
            </w:r>
          </w:p>
        </w:tc>
      </w:tr>
      <w:tr w:rsidR="00436CB8" w:rsidTr="00436CB8">
        <w:tc>
          <w:tcPr>
            <w:tcW w:w="959" w:type="dxa"/>
          </w:tcPr>
          <w:p w:rsidR="00436CB8" w:rsidRPr="00436CB8" w:rsidRDefault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436CB8" w:rsidRPr="00436CB8" w:rsidRDefault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GALAM MUSIC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6CB8" w:rsidTr="00436CB8">
        <w:tc>
          <w:tcPr>
            <w:tcW w:w="959" w:type="dxa"/>
          </w:tcPr>
          <w:p w:rsidR="00436CB8" w:rsidRPr="00436CB8" w:rsidRDefault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2" w:type="dxa"/>
          </w:tcPr>
          <w:p w:rsidR="00436CB8" w:rsidRPr="00436CB8" w:rsidRDefault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BAQYT music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6CB8" w:rsidTr="00436CB8">
        <w:tc>
          <w:tcPr>
            <w:tcW w:w="959" w:type="dxa"/>
          </w:tcPr>
          <w:p w:rsidR="00436CB8" w:rsidRDefault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12" w:type="dxa"/>
          </w:tcPr>
          <w:p w:rsidR="00436CB8" w:rsidRDefault="00436CB8" w:rsidP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Утаркулов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(Студия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36CB8" w:rsidTr="00436CB8">
        <w:tc>
          <w:tcPr>
            <w:tcW w:w="959" w:type="dxa"/>
          </w:tcPr>
          <w:p w:rsidR="00436CB8" w:rsidRDefault="0042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2" w:type="dxa"/>
          </w:tcPr>
          <w:p w:rsidR="00436CB8" w:rsidRDefault="00424787" w:rsidP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«Белорусское общество авторов, исполнителей и иных правообладателей» (БОАИП)</w:t>
            </w:r>
          </w:p>
        </w:tc>
      </w:tr>
      <w:tr w:rsidR="00424787" w:rsidTr="00436CB8">
        <w:tc>
          <w:tcPr>
            <w:tcW w:w="959" w:type="dxa"/>
          </w:tcPr>
          <w:p w:rsidR="00424787" w:rsidRDefault="0042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2" w:type="dxa"/>
          </w:tcPr>
          <w:p w:rsidR="00424787" w:rsidRDefault="00424787" w:rsidP="0043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«Обладателей авторских и смежных прав Узбекистана» (УАСО)</w:t>
            </w:r>
          </w:p>
        </w:tc>
      </w:tr>
    </w:tbl>
    <w:p w:rsidR="00436CB8" w:rsidRDefault="00436CB8"/>
    <w:sectPr w:rsidR="0043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36CB8"/>
    <w:rsid w:val="00424787"/>
    <w:rsid w:val="0043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C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6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36C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2022-11-09T13:42:00Z</dcterms:created>
  <dcterms:modified xsi:type="dcterms:W3CDTF">2022-11-09T13:58:00Z</dcterms:modified>
</cp:coreProperties>
</file>